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18541" w14:textId="77777777" w:rsidR="0011765C" w:rsidRPr="00325D72" w:rsidRDefault="00325D72" w:rsidP="00325D72">
      <w:pPr>
        <w:jc w:val="center"/>
        <w:rPr>
          <w:b/>
          <w:sz w:val="28"/>
          <w:szCs w:val="28"/>
          <w:lang w:val="en-US"/>
        </w:rPr>
      </w:pPr>
      <w:r w:rsidRPr="00325D72">
        <w:rPr>
          <w:b/>
          <w:sz w:val="28"/>
          <w:szCs w:val="28"/>
          <w:lang w:val="en-US"/>
        </w:rPr>
        <w:t>Notes for an Exchange in the 3rd Year</w:t>
      </w:r>
    </w:p>
    <w:p w14:paraId="7901E00F" w14:textId="77777777" w:rsidR="00325D72" w:rsidRPr="00325D72" w:rsidRDefault="00325D72">
      <w:pPr>
        <w:rPr>
          <w:sz w:val="24"/>
          <w:szCs w:val="24"/>
          <w:lang w:val="en-US"/>
        </w:rPr>
      </w:pPr>
    </w:p>
    <w:p w14:paraId="57FD8A4C" w14:textId="77777777" w:rsidR="00325D72" w:rsidRDefault="00325D72" w:rsidP="00325D72">
      <w:pPr>
        <w:pStyle w:val="ListParagraph"/>
        <w:numPr>
          <w:ilvl w:val="0"/>
          <w:numId w:val="2"/>
        </w:numPr>
        <w:rPr>
          <w:sz w:val="24"/>
          <w:szCs w:val="24"/>
          <w:lang w:val="en-US"/>
        </w:rPr>
      </w:pPr>
      <w:r w:rsidRPr="00325D72">
        <w:rPr>
          <w:sz w:val="24"/>
          <w:szCs w:val="24"/>
          <w:lang w:val="en-US"/>
        </w:rPr>
        <w:t>The study plan should correspond to at least 60 ECTS (</w:t>
      </w:r>
      <w:r w:rsidR="006B5C63">
        <w:rPr>
          <w:sz w:val="24"/>
          <w:szCs w:val="24"/>
          <w:lang w:val="en-US"/>
        </w:rPr>
        <w:t>or equivalent 'units', 'points', 'credits'; some host universities do not use the ECTS system</w:t>
      </w:r>
      <w:r w:rsidRPr="00325D72">
        <w:rPr>
          <w:sz w:val="24"/>
          <w:szCs w:val="24"/>
          <w:lang w:val="en-US"/>
        </w:rPr>
        <w:t>).</w:t>
      </w:r>
    </w:p>
    <w:p w14:paraId="34AF6059" w14:textId="36679F16" w:rsidR="00325D72" w:rsidRDefault="00325D72" w:rsidP="00325D72">
      <w:pPr>
        <w:pStyle w:val="ListParagraph"/>
        <w:numPr>
          <w:ilvl w:val="0"/>
          <w:numId w:val="2"/>
        </w:numPr>
        <w:rPr>
          <w:sz w:val="24"/>
          <w:szCs w:val="24"/>
          <w:lang w:val="en-US"/>
        </w:rPr>
      </w:pPr>
      <w:r>
        <w:rPr>
          <w:sz w:val="24"/>
          <w:szCs w:val="24"/>
          <w:lang w:val="en-US"/>
        </w:rPr>
        <w:t xml:space="preserve">Quite often, changes have to be made to the original study plan once you are at the host institution (e.g. a course is not offered, was cancelled, clash in the timetable, </w:t>
      </w:r>
      <w:r w:rsidR="00BC2D56">
        <w:rPr>
          <w:sz w:val="24"/>
          <w:szCs w:val="24"/>
          <w:lang w:val="en-US"/>
        </w:rPr>
        <w:t>etc.</w:t>
      </w:r>
      <w:r>
        <w:rPr>
          <w:sz w:val="24"/>
          <w:szCs w:val="24"/>
          <w:lang w:val="en-US"/>
        </w:rPr>
        <w:t>). If you want/need to change one or more courses, please contact me my email. The email should state the reason of why you want to alter the study plan and details about the new courses (content, level, credits). I will then reply if the modification is OK.</w:t>
      </w:r>
      <w:r w:rsidR="00BC7819">
        <w:rPr>
          <w:sz w:val="24"/>
          <w:szCs w:val="24"/>
          <w:lang w:val="en-US"/>
        </w:rPr>
        <w:t xml:space="preserve"> There is no need to sign a new study plan document. </w:t>
      </w:r>
    </w:p>
    <w:p w14:paraId="47100EE6" w14:textId="77777777" w:rsidR="00325D72" w:rsidRDefault="00325D72" w:rsidP="00325D72">
      <w:pPr>
        <w:pStyle w:val="ListParagraph"/>
        <w:numPr>
          <w:ilvl w:val="0"/>
          <w:numId w:val="2"/>
        </w:numPr>
        <w:rPr>
          <w:sz w:val="24"/>
          <w:szCs w:val="24"/>
          <w:lang w:val="en-US"/>
        </w:rPr>
      </w:pPr>
      <w:r>
        <w:rPr>
          <w:sz w:val="24"/>
          <w:szCs w:val="24"/>
          <w:lang w:val="en-US"/>
        </w:rPr>
        <w:t>If you alter the study plan without notification, you risk that the new cours</w:t>
      </w:r>
      <w:r w:rsidR="006B5C63">
        <w:rPr>
          <w:sz w:val="24"/>
          <w:szCs w:val="24"/>
          <w:lang w:val="en-US"/>
        </w:rPr>
        <w:t>es</w:t>
      </w:r>
      <w:r>
        <w:rPr>
          <w:sz w:val="24"/>
          <w:szCs w:val="24"/>
          <w:lang w:val="en-US"/>
        </w:rPr>
        <w:t xml:space="preserve"> are not validated.</w:t>
      </w:r>
    </w:p>
    <w:p w14:paraId="4E185BDB" w14:textId="77777777" w:rsidR="006B5C63" w:rsidRDefault="006B5C63" w:rsidP="00325D72">
      <w:pPr>
        <w:pStyle w:val="ListParagraph"/>
        <w:numPr>
          <w:ilvl w:val="0"/>
          <w:numId w:val="2"/>
        </w:numPr>
        <w:rPr>
          <w:sz w:val="24"/>
          <w:szCs w:val="24"/>
          <w:lang w:val="en-US"/>
        </w:rPr>
      </w:pPr>
      <w:r>
        <w:rPr>
          <w:sz w:val="24"/>
          <w:szCs w:val="24"/>
          <w:lang w:val="en-US"/>
        </w:rPr>
        <w:t>If you want to do a Master in chemical engineering at the EPFL, you have to study chemical engineering in the 3</w:t>
      </w:r>
      <w:r w:rsidRPr="006B5C63">
        <w:rPr>
          <w:sz w:val="24"/>
          <w:szCs w:val="24"/>
          <w:vertAlign w:val="superscript"/>
          <w:lang w:val="en-US"/>
        </w:rPr>
        <w:t>rd</w:t>
      </w:r>
      <w:r>
        <w:rPr>
          <w:sz w:val="24"/>
          <w:szCs w:val="24"/>
          <w:lang w:val="en-US"/>
        </w:rPr>
        <w:t xml:space="preserve"> year. S</w:t>
      </w:r>
      <w:r w:rsidR="00BC2D56">
        <w:rPr>
          <w:sz w:val="24"/>
          <w:szCs w:val="24"/>
          <w:lang w:val="en-US"/>
        </w:rPr>
        <w:t>a</w:t>
      </w:r>
      <w:r>
        <w:rPr>
          <w:sz w:val="24"/>
          <w:szCs w:val="24"/>
          <w:lang w:val="en-US"/>
        </w:rPr>
        <w:t xml:space="preserve">me for the orientation </w:t>
      </w:r>
      <w:r w:rsidR="00BC2D56">
        <w:rPr>
          <w:sz w:val="24"/>
          <w:szCs w:val="24"/>
          <w:lang w:val="en-US"/>
        </w:rPr>
        <w:t>'</w:t>
      </w:r>
      <w:r>
        <w:rPr>
          <w:sz w:val="24"/>
          <w:szCs w:val="24"/>
          <w:lang w:val="en-US"/>
        </w:rPr>
        <w:t>chemistry</w:t>
      </w:r>
      <w:r w:rsidR="00BC2D56">
        <w:rPr>
          <w:sz w:val="24"/>
          <w:szCs w:val="24"/>
          <w:lang w:val="en-US"/>
        </w:rPr>
        <w:t>'</w:t>
      </w:r>
      <w:r>
        <w:rPr>
          <w:sz w:val="24"/>
          <w:szCs w:val="24"/>
          <w:lang w:val="en-US"/>
        </w:rPr>
        <w:t>.</w:t>
      </w:r>
    </w:p>
    <w:p w14:paraId="1788B348" w14:textId="22C410E8" w:rsidR="006B5C63" w:rsidRDefault="006B5C63" w:rsidP="00325D72">
      <w:pPr>
        <w:pStyle w:val="ListParagraph"/>
        <w:numPr>
          <w:ilvl w:val="0"/>
          <w:numId w:val="2"/>
        </w:numPr>
        <w:rPr>
          <w:sz w:val="24"/>
          <w:szCs w:val="24"/>
          <w:lang w:val="en-US"/>
        </w:rPr>
      </w:pPr>
      <w:r>
        <w:rPr>
          <w:sz w:val="24"/>
          <w:szCs w:val="24"/>
          <w:lang w:val="en-US"/>
        </w:rPr>
        <w:t xml:space="preserve">At the end of your exchange year, I need a copy of the official transcript of marks provided by the host institution. Please make sure that </w:t>
      </w:r>
      <w:r w:rsidR="00485D90">
        <w:rPr>
          <w:sz w:val="24"/>
          <w:szCs w:val="24"/>
          <w:lang w:val="en-US"/>
        </w:rPr>
        <w:t xml:space="preserve">the </w:t>
      </w:r>
      <w:r>
        <w:rPr>
          <w:sz w:val="24"/>
          <w:szCs w:val="24"/>
          <w:lang w:val="en-US"/>
        </w:rPr>
        <w:t>transcript is sen</w:t>
      </w:r>
      <w:r w:rsidR="00BC2D56">
        <w:rPr>
          <w:sz w:val="24"/>
          <w:szCs w:val="24"/>
          <w:lang w:val="en-US"/>
        </w:rPr>
        <w:t>t</w:t>
      </w:r>
      <w:r>
        <w:rPr>
          <w:sz w:val="24"/>
          <w:szCs w:val="24"/>
          <w:lang w:val="en-US"/>
        </w:rPr>
        <w:t xml:space="preserve"> to me and not to the SAC or the office de la mobilité</w:t>
      </w:r>
      <w:r w:rsidR="00BC2D56">
        <w:rPr>
          <w:sz w:val="24"/>
          <w:szCs w:val="24"/>
          <w:lang w:val="en-US"/>
        </w:rPr>
        <w:t xml:space="preserve"> (or send it yourself, if you have it)</w:t>
      </w:r>
      <w:r>
        <w:rPr>
          <w:sz w:val="24"/>
          <w:szCs w:val="24"/>
          <w:lang w:val="en-US"/>
        </w:rPr>
        <w:t>.</w:t>
      </w:r>
      <w:r w:rsidR="00BC2D56">
        <w:rPr>
          <w:sz w:val="24"/>
          <w:szCs w:val="24"/>
          <w:lang w:val="en-US"/>
        </w:rPr>
        <w:t xml:space="preserve"> Without transcript, I cannot validate your exchange year.</w:t>
      </w:r>
    </w:p>
    <w:p w14:paraId="72529902" w14:textId="035CA8F2" w:rsidR="006B5C63" w:rsidRDefault="006B5C63" w:rsidP="00325D72">
      <w:pPr>
        <w:pStyle w:val="ListParagraph"/>
        <w:numPr>
          <w:ilvl w:val="0"/>
          <w:numId w:val="2"/>
        </w:numPr>
        <w:rPr>
          <w:sz w:val="24"/>
          <w:szCs w:val="24"/>
          <w:lang w:val="en-US"/>
        </w:rPr>
      </w:pPr>
      <w:r>
        <w:rPr>
          <w:sz w:val="24"/>
          <w:szCs w:val="24"/>
          <w:lang w:val="en-US"/>
        </w:rPr>
        <w:t>If I have the transcript and if you have obtained at least 60 ECTS (or equivalent</w:t>
      </w:r>
      <w:r w:rsidR="00BC2D56">
        <w:rPr>
          <w:sz w:val="24"/>
          <w:szCs w:val="24"/>
          <w:lang w:val="en-US"/>
        </w:rPr>
        <w:t>s</w:t>
      </w:r>
      <w:r>
        <w:rPr>
          <w:sz w:val="24"/>
          <w:szCs w:val="24"/>
          <w:lang w:val="en-US"/>
        </w:rPr>
        <w:t>), I will write to the SAC, stating that you should receive 60 ECTS by equivalence. Along with the letter, I will also send the transcript of marks.</w:t>
      </w:r>
    </w:p>
    <w:p w14:paraId="65C4E958" w14:textId="77777777" w:rsidR="006B5C63" w:rsidRDefault="006B5C63" w:rsidP="00325D72">
      <w:pPr>
        <w:pStyle w:val="ListParagraph"/>
        <w:numPr>
          <w:ilvl w:val="0"/>
          <w:numId w:val="2"/>
        </w:numPr>
        <w:rPr>
          <w:sz w:val="24"/>
          <w:szCs w:val="24"/>
          <w:lang w:val="en-US"/>
        </w:rPr>
      </w:pPr>
      <w:r>
        <w:rPr>
          <w:sz w:val="24"/>
          <w:szCs w:val="24"/>
          <w:lang w:val="en-US"/>
        </w:rPr>
        <w:t>You will only get 60 ECTS by equivalence, even if you have obtained more than 60</w:t>
      </w:r>
      <w:r w:rsidR="00E56D64">
        <w:rPr>
          <w:sz w:val="24"/>
          <w:szCs w:val="24"/>
          <w:lang w:val="en-US"/>
        </w:rPr>
        <w:t> </w:t>
      </w:r>
      <w:r>
        <w:rPr>
          <w:sz w:val="24"/>
          <w:szCs w:val="24"/>
          <w:lang w:val="en-US"/>
        </w:rPr>
        <w:t>ECTS during your year abroad.</w:t>
      </w:r>
    </w:p>
    <w:p w14:paraId="4E38CC7B" w14:textId="77777777" w:rsidR="006B5C63" w:rsidRDefault="006B5C63" w:rsidP="00325D72">
      <w:pPr>
        <w:pStyle w:val="ListParagraph"/>
        <w:numPr>
          <w:ilvl w:val="0"/>
          <w:numId w:val="2"/>
        </w:numPr>
        <w:rPr>
          <w:sz w:val="24"/>
          <w:szCs w:val="24"/>
          <w:lang w:val="en-US"/>
        </w:rPr>
      </w:pPr>
      <w:r>
        <w:rPr>
          <w:sz w:val="24"/>
          <w:szCs w:val="24"/>
          <w:lang w:val="en-US"/>
        </w:rPr>
        <w:t xml:space="preserve">If you fail some of the courses and if you have 50 or more ECTS at the end, then you can start the Master on a provisional basis, but you have to get the missing credits by taking some </w:t>
      </w:r>
      <w:r w:rsidR="00BC2D56">
        <w:rPr>
          <w:sz w:val="24"/>
          <w:szCs w:val="24"/>
          <w:lang w:val="en-US"/>
        </w:rPr>
        <w:t xml:space="preserve">additional </w:t>
      </w:r>
      <w:r>
        <w:rPr>
          <w:sz w:val="24"/>
          <w:szCs w:val="24"/>
          <w:lang w:val="en-US"/>
        </w:rPr>
        <w:t>3</w:t>
      </w:r>
      <w:r w:rsidRPr="006B5C63">
        <w:rPr>
          <w:sz w:val="24"/>
          <w:szCs w:val="24"/>
          <w:vertAlign w:val="superscript"/>
          <w:lang w:val="en-US"/>
        </w:rPr>
        <w:t>rd</w:t>
      </w:r>
      <w:r>
        <w:rPr>
          <w:sz w:val="24"/>
          <w:szCs w:val="24"/>
          <w:lang w:val="en-US"/>
        </w:rPr>
        <w:t xml:space="preserve"> year courses of the EPFL. The choice of these courses will be made by the SCGC.</w:t>
      </w:r>
    </w:p>
    <w:p w14:paraId="740959A8" w14:textId="77777777" w:rsidR="00BC2D56" w:rsidRDefault="00BC2D56" w:rsidP="00325D72">
      <w:pPr>
        <w:pStyle w:val="ListParagraph"/>
        <w:numPr>
          <w:ilvl w:val="0"/>
          <w:numId w:val="2"/>
        </w:numPr>
        <w:rPr>
          <w:sz w:val="24"/>
          <w:szCs w:val="24"/>
          <w:lang w:val="en-US"/>
        </w:rPr>
      </w:pPr>
      <w:r>
        <w:rPr>
          <w:sz w:val="24"/>
          <w:szCs w:val="24"/>
          <w:lang w:val="en-US"/>
        </w:rPr>
        <w:t>If you fail some of the courses and if you have less than 50 ECTS at the end, then you fail the year.</w:t>
      </w:r>
      <w:r w:rsidR="001B16EA">
        <w:rPr>
          <w:sz w:val="24"/>
          <w:szCs w:val="24"/>
          <w:lang w:val="en-US"/>
        </w:rPr>
        <w:t xml:space="preserve"> You would have to get the missing credits before you can start the Master at the EPFL.</w:t>
      </w:r>
    </w:p>
    <w:p w14:paraId="25C16D1B" w14:textId="77777777" w:rsidR="00BC2D56" w:rsidRDefault="00BC2D56" w:rsidP="00325D72">
      <w:pPr>
        <w:pStyle w:val="ListParagraph"/>
        <w:numPr>
          <w:ilvl w:val="0"/>
          <w:numId w:val="2"/>
        </w:numPr>
        <w:rPr>
          <w:sz w:val="24"/>
          <w:szCs w:val="24"/>
          <w:lang w:val="en-US"/>
        </w:rPr>
      </w:pPr>
      <w:r>
        <w:rPr>
          <w:sz w:val="24"/>
          <w:szCs w:val="24"/>
          <w:lang w:val="en-US"/>
        </w:rPr>
        <w:t>Typically, there is no block system at the host university. Meaning that you cannot compensate a failed course using a course with a very good mark. Each course on the study plan has to be passe</w:t>
      </w:r>
      <w:r w:rsidR="00E56D64">
        <w:rPr>
          <w:sz w:val="24"/>
          <w:szCs w:val="24"/>
          <w:lang w:val="en-US"/>
        </w:rPr>
        <w:t>d</w:t>
      </w:r>
      <w:r>
        <w:rPr>
          <w:sz w:val="24"/>
          <w:szCs w:val="24"/>
          <w:lang w:val="en-US"/>
        </w:rPr>
        <w:t xml:space="preserve"> individually.</w:t>
      </w:r>
    </w:p>
    <w:p w14:paraId="08836E04" w14:textId="77777777" w:rsidR="00BC2D56" w:rsidRPr="00325D72" w:rsidRDefault="00BC2D56" w:rsidP="00325D72">
      <w:pPr>
        <w:pStyle w:val="ListParagraph"/>
        <w:numPr>
          <w:ilvl w:val="0"/>
          <w:numId w:val="2"/>
        </w:numPr>
        <w:rPr>
          <w:sz w:val="24"/>
          <w:szCs w:val="24"/>
          <w:lang w:val="en-US"/>
        </w:rPr>
      </w:pPr>
      <w:r>
        <w:rPr>
          <w:sz w:val="24"/>
          <w:szCs w:val="24"/>
          <w:lang w:val="en-US"/>
        </w:rPr>
        <w:t>The final Bachelor diploma of the EPFL will not list the type of courses that you have done during your exchange year. Keep a copy of the transcript so that you can demonstrate what courses you have taken.</w:t>
      </w:r>
    </w:p>
    <w:sectPr w:rsidR="00BC2D56" w:rsidRPr="00325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3018D"/>
    <w:multiLevelType w:val="hybridMultilevel"/>
    <w:tmpl w:val="492444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FC3405A"/>
    <w:multiLevelType w:val="hybridMultilevel"/>
    <w:tmpl w:val="1F009C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44277493">
    <w:abstractNumId w:val="1"/>
  </w:num>
  <w:num w:numId="2" w16cid:durableId="24118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128"/>
    <w:rsid w:val="0011765C"/>
    <w:rsid w:val="001B16EA"/>
    <w:rsid w:val="00325D72"/>
    <w:rsid w:val="00485D90"/>
    <w:rsid w:val="006B5C63"/>
    <w:rsid w:val="00841128"/>
    <w:rsid w:val="009F07FB"/>
    <w:rsid w:val="00BC2D56"/>
    <w:rsid w:val="00BC7819"/>
    <w:rsid w:val="00CF3B38"/>
    <w:rsid w:val="00E56D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D7D5"/>
  <w15:docId w15:val="{D266ECE8-5970-4199-ACCE-B3F9B446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402</Words>
  <Characters>2072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Severin</dc:creator>
  <cp:lastModifiedBy>Kevin Sivula</cp:lastModifiedBy>
  <cp:revision>6</cp:revision>
  <dcterms:created xsi:type="dcterms:W3CDTF">2014-02-03T11:47:00Z</dcterms:created>
  <dcterms:modified xsi:type="dcterms:W3CDTF">2024-09-10T12:35:00Z</dcterms:modified>
</cp:coreProperties>
</file>